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08" w:type="dxa"/>
        <w:tblLook w:val="01E0" w:firstRow="1" w:lastRow="1" w:firstColumn="1" w:lastColumn="1" w:noHBand="0" w:noVBand="0"/>
      </w:tblPr>
      <w:tblGrid>
        <w:gridCol w:w="9104"/>
      </w:tblGrid>
      <w:tr w:rsidR="00841A98" w:rsidRPr="00841A98" w:rsidTr="00841A98">
        <w:trPr>
          <w:jc w:val="center"/>
        </w:trPr>
        <w:tc>
          <w:tcPr>
            <w:tcW w:w="9104" w:type="dxa"/>
            <w:hideMark/>
          </w:tcPr>
          <w:tbl>
            <w:tblPr>
              <w:tblW w:w="8789" w:type="dxa"/>
              <w:jc w:val="center"/>
              <w:tblLook w:val="01E0" w:firstRow="1" w:lastRow="1" w:firstColumn="1" w:lastColumn="1" w:noHBand="0" w:noVBand="0"/>
            </w:tblPr>
            <w:tblGrid>
              <w:gridCol w:w="2931"/>
              <w:gridCol w:w="2931"/>
              <w:gridCol w:w="2927"/>
            </w:tblGrid>
            <w:tr w:rsidR="00841A98" w:rsidRPr="00841A98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841A98" w:rsidRPr="00841A98" w:rsidRDefault="00841A98" w:rsidP="00841A98">
                  <w:pPr>
                    <w:tabs>
                      <w:tab w:val="left" w:pos="567"/>
                      <w:tab w:val="center" w:pos="994"/>
                      <w:tab w:val="center" w:pos="3543"/>
                      <w:tab w:val="right" w:pos="6520"/>
                    </w:tabs>
                    <w:spacing w:after="0" w:line="240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tr-TR"/>
                    </w:rPr>
                  </w:pPr>
                  <w:r w:rsidRPr="00841A98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24 Ocak 2015 CUMARTESİ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841A98" w:rsidRPr="00841A98" w:rsidRDefault="00841A98" w:rsidP="00841A98">
                  <w:pPr>
                    <w:tabs>
                      <w:tab w:val="left" w:pos="567"/>
                      <w:tab w:val="center" w:pos="994"/>
                      <w:tab w:val="center" w:pos="3543"/>
                      <w:tab w:val="right" w:pos="6520"/>
                    </w:tabs>
                    <w:spacing w:after="0" w:line="240" w:lineRule="exact"/>
                    <w:jc w:val="center"/>
                    <w:rPr>
                      <w:rFonts w:ascii="Palatino Linotype" w:eastAsia="Times New Roman" w:hAnsi="Palatino Linotype" w:cs="Times New Roman"/>
                      <w:b/>
                      <w:color w:val="800080"/>
                      <w:sz w:val="24"/>
                      <w:szCs w:val="24"/>
                      <w:lang w:eastAsia="tr-TR"/>
                    </w:rPr>
                  </w:pPr>
                  <w:r w:rsidRPr="00841A98">
                    <w:rPr>
                      <w:rFonts w:ascii="Palatino Linotype" w:eastAsia="Times New Roman" w:hAnsi="Palatino Linotype" w:cs="Times New Roman"/>
                      <w:b/>
                      <w:color w:val="800080"/>
                      <w:sz w:val="24"/>
                      <w:szCs w:val="24"/>
                      <w:lang w:eastAsia="tr-TR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4" w:space="0" w:color="660066"/>
                    <w:right w:val="nil"/>
                  </w:tcBorders>
                  <w:vAlign w:val="center"/>
                  <w:hideMark/>
                </w:tcPr>
                <w:p w:rsidR="00841A98" w:rsidRPr="00841A98" w:rsidRDefault="00841A98" w:rsidP="00841A9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</w:pPr>
                  <w:proofErr w:type="gramStart"/>
                  <w:r w:rsidRPr="00841A98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Sayı : 29246</w:t>
                  </w:r>
                  <w:proofErr w:type="gramEnd"/>
                </w:p>
              </w:tc>
            </w:tr>
            <w:tr w:rsidR="00841A98" w:rsidRPr="00841A98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vAlign w:val="center"/>
                  <w:hideMark/>
                </w:tcPr>
                <w:p w:rsidR="00841A98" w:rsidRPr="00841A98" w:rsidRDefault="00841A98" w:rsidP="00841A9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</w:pPr>
                  <w:r w:rsidRPr="00841A98"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  <w:t>TEBLİĞ</w:t>
                  </w:r>
                </w:p>
              </w:tc>
            </w:tr>
            <w:tr w:rsidR="00841A98" w:rsidRPr="00841A98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vAlign w:val="center"/>
                </w:tcPr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al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ış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ma ve Sosyal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venlik Bakanl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ığı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 xml:space="preserve"> ile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 xml:space="preserve">evre ve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ehircilik Bakanl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ığı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  <w:u w:val="single"/>
                    </w:rPr>
                    <w:t>ndan:</w:t>
                  </w:r>
                </w:p>
                <w:p w:rsidR="00841A98" w:rsidRPr="00841A98" w:rsidRDefault="00841A98" w:rsidP="00841A98">
                  <w:pPr>
                    <w:spacing w:before="56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 END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STR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YEL KAZALARLA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HAZIRLANACAK </w:t>
                  </w:r>
                </w:p>
                <w:p w:rsidR="00841A98" w:rsidRPr="00841A98" w:rsidRDefault="00841A98" w:rsidP="00841A98">
                  <w:pPr>
                    <w:spacing w:after="17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VENL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 RAPORU TEBL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İĞİ</w:t>
                  </w:r>
                </w:p>
                <w:p w:rsidR="00841A98" w:rsidRPr="00841A98" w:rsidRDefault="00841A98" w:rsidP="00841A98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841A98" w:rsidRPr="00841A98" w:rsidRDefault="00841A98" w:rsidP="00841A98">
                  <w:pPr>
                    <w:spacing w:after="85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Ama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, Kapsam, Dayanak ve Tan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mlar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Ama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Tebli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amac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; </w:t>
                  </w:r>
                  <w:proofErr w:type="gramStart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30/12/2013</w:t>
                  </w:r>
                  <w:proofErr w:type="gramEnd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tarihli ve 28867 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kerrer say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Resm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Gazete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</w:t>
                  </w:r>
                  <w:proofErr w:type="spellEnd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mlanan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End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striyel Kazalar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nlenmesi ve Etkilerinin Azalt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Hakk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te belirtilen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 seviyeli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letmecilerinin, ayn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11 inci maddesi gere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haz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rlamalar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haz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rlatmalar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gereken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ili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kin usul ve esaslar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belirlemektir.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Kapsam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2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Tebli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End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striyel Kazalar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nlenmesi ve Etkilerinin Azalt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Hakk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5 inci maddesinde tan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mlanan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 seviyeli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hakk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uygulan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Dayanak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3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 Bu Tebli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End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striyel Kazalar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nlenmesi ve Etkilerinin Azalt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Hakk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11 inci ve 21 inci maddelerine dayan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larak haz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Tan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mlar ve k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saltmalar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4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Tebli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ge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en;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a) BK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P: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 kaza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nleme politikas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b)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venlik raporu: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 seviyeli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un,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un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evresinin,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ta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len faaliyetlerin ve proseslerin tan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yap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ld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End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striyel Kazalar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nlenmesi ve Etkilerinin Azalt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Hakk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eki Ek-3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 belirtilen ilkeleri 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erecek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ekilde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ta uygulanan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netim sistemi ile ilgili bilgilerin ve 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letmecinin taahh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tlerinin bulundu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 belgeyi,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c)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 format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: Ek-1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belirtilen; bi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im ve genel kurallar dikkate al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narak ve Ek-2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belirtilen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raporunda bulunmas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gerekli asgari bilginin, belirtilen ba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ve numaralara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ralanmas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eren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 d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zenini,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 GYS: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netim sistemini,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d) Kritik olay (KO):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kazaya sebebiyet verme potansiyeli olan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kayb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e)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netmelik: </w:t>
                  </w:r>
                  <w:proofErr w:type="gramStart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30/12/2013</w:t>
                  </w:r>
                  <w:proofErr w:type="gramEnd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tarihli ve 28867 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kerrer say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Resm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î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Gazete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</w:t>
                  </w:r>
                  <w:proofErr w:type="spellEnd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mlanan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 End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striyel Kazalar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n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nlenmesi ve Etkilerinin Azalt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Hakk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i,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ifade eder.</w:t>
                  </w:r>
                </w:p>
                <w:p w:rsidR="00841A98" w:rsidRPr="00841A98" w:rsidRDefault="00841A98" w:rsidP="00841A98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841A98" w:rsidRPr="00841A98" w:rsidRDefault="00841A98" w:rsidP="00841A98">
                  <w:pPr>
                    <w:spacing w:after="85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Genel Y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kler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İş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letmecinin 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venlik raporu ile ilgili y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kleri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5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 seviyeli bir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 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letmecisi Ek-2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de belirtilen bilgileri ve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 format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dikkate alarak bir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 haz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rlar veya haz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841A98" w:rsidRPr="00841A98" w:rsidRDefault="00841A98" w:rsidP="00841A98">
                  <w:pPr>
                    <w:spacing w:before="85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ÜÇÜ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841A98" w:rsidRPr="00841A98" w:rsidRDefault="00841A98" w:rsidP="00841A98">
                  <w:pPr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venlik Raporunun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ncelenmesi, Gizli B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mleri ve Raporda </w:t>
                  </w:r>
                </w:p>
                <w:p w:rsidR="00841A98" w:rsidRPr="00841A98" w:rsidRDefault="00841A98" w:rsidP="00841A98">
                  <w:pPr>
                    <w:spacing w:after="85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Belirtilen Bilgilerin Dayanaklar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venlik raporunun incelenmesi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6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 (1)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11 inci ve 12 </w:t>
                  </w:r>
                  <w:proofErr w:type="spellStart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nci</w:t>
                  </w:r>
                  <w:proofErr w:type="spellEnd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maddelerinde belirtilen usul ve esaslara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incelenir.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  <w:t>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  <w:t>venlik raporunun gizli b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  <w:t>mleri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7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Haz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rlanan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nda, Ek-2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’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nin birinci ve ikinci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 yer alan 1.1.6 (bildirim dahilindeki tehlikeli madde ve miktarlar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), </w:t>
                  </w:r>
                  <w:proofErr w:type="gramStart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1.2</w:t>
                  </w:r>
                  <w:proofErr w:type="gramEnd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(b) ve (c),  1.4.1 (c hari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), 1.4.2,  1.5 (a) ve 1.5.2, 1.5.16, 2.2.2, 2.2.3, 2.2.4, 2.2.6, 2.2.7 numaral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maddeler ve bu maddelere ait alt ba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 tamam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bilgiler,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21 inci maddesi gere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ince gizli olarak kabul edilir ve bu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mler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üçü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ilere a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klanmaz.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venlik raporunda belirtilen bilgilerin niteli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8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raporunda kullan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veya belirtilen;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venilirlik verileri, olas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k verileri, </w:t>
                  </w:r>
                  <w:proofErr w:type="spellStart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enstr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mantasyon</w:t>
                  </w:r>
                  <w:proofErr w:type="spellEnd"/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sertifikasyonlar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, meteorolojik, hidrografik ve benzeri bilgiler ile referans bilgilerinin; hangi ulusal/uluslararas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kurum veya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lar ile ulusal/uluslararas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kabul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bilimsel veya standardize edilmi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lastRenderedPageBreak/>
                    <w:t>kaynaklardan al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belirtilir.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venlik raporu ile birlikte g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nderilen risk de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erlendirmesi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9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st seviyeli kurulu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un 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letmecisi taraf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ndan,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in 8 inci maddesi gere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i haz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rlanan/haz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rlat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kantitatif risk de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 belgeleri,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 ile birlikte ancak ayr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bir dok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man olarak harici bir bellek ile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ve Sosyal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Bakanl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ığı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na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nderilir. 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 konusu kantitatif risk de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erlendirme belgeleri,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raporunun herhangi bir b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veya ekini te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kil etmez.</w:t>
                  </w:r>
                </w:p>
                <w:p w:rsidR="00841A98" w:rsidRPr="00841A98" w:rsidRDefault="00841A98" w:rsidP="00841A98">
                  <w:pPr>
                    <w:spacing w:before="85"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RD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NC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B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</w:t>
                  </w:r>
                </w:p>
                <w:p w:rsidR="00841A98" w:rsidRPr="00841A98" w:rsidRDefault="00841A98" w:rsidP="00841A98">
                  <w:pPr>
                    <w:spacing w:after="85" w:line="240" w:lineRule="exact"/>
                    <w:jc w:val="center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e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itli ve Son H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mler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İ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dari tedbirler ve uygulanma usulleri ile yapt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mlar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10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raporunun yetersiz bulunmas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halinde,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netmeli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in 23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nc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maddesinin ikinci f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kras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 belirtilen h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mler uygulan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Yabanc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 dildeki kaynaklar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11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Yabanc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dildeki kaynaklardaki bilgilerin kullan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lmas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durumunda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raporunun ekinde, s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z konusu bilgilerin ilgili mevzuata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ö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re yeminli terc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man taraf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ndan yap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lan 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evirileri sunulur.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rl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k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12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Tebli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yay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tarihinde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 girer.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Y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r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tme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 xml:space="preserve">MADDE 13 </w:t>
                  </w:r>
                  <w:r w:rsidRPr="00841A98">
                    <w:rPr>
                      <w:rFonts w:ascii="Times New Roman" w:eastAsia="ヒラギノ明朝 Pro W3" w:hAnsi="Times" w:cs="Times New Roman"/>
                      <w:b/>
                      <w:sz w:val="18"/>
                      <w:szCs w:val="18"/>
                    </w:rPr>
                    <w:t>–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(1) Bu Tebli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h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k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mlerini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al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ma ve Sosyal G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venlik Bakan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ile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Ç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evre ve 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ehircilik Bakan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ı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 xml:space="preserve"> m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üş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tereken y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t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ü</w:t>
                  </w:r>
                  <w:r w:rsidRPr="00841A98"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  <w:t>r.</w:t>
                  </w: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ind w:firstLine="566"/>
                    <w:jc w:val="both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jc w:val="both"/>
                    <w:rPr>
                      <w:rFonts w:ascii="Times New Roman" w:eastAsia="ヒラギノ明朝 Pro W3" w:hAnsi="Times" w:cs="Times New Roman"/>
                      <w:b/>
                      <w:bCs/>
                      <w:sz w:val="18"/>
                      <w:szCs w:val="18"/>
                    </w:rPr>
                  </w:pPr>
                  <w:hyperlink r:id="rId5" w:history="1"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Ekler i</w:t>
                    </w:r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ç</w:t>
                    </w:r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in t</w:t>
                    </w:r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ı</w:t>
                    </w:r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klay</w:t>
                    </w:r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ı</w:t>
                    </w:r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n</w:t>
                    </w:r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ı</w:t>
                    </w:r>
                    <w:r w:rsidRPr="00841A98">
                      <w:rPr>
                        <w:rFonts w:ascii="Times New Roman" w:eastAsia="ヒラギノ明朝 Pro W3" w:hAnsi="Times" w:cs="Times New Roman"/>
                        <w:b/>
                        <w:bCs/>
                        <w:color w:val="0000FF"/>
                        <w:sz w:val="18"/>
                        <w:szCs w:val="18"/>
                      </w:rPr>
                      <w:t>z</w:t>
                    </w:r>
                  </w:hyperlink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</w:p>
                <w:p w:rsidR="00841A98" w:rsidRPr="00841A98" w:rsidRDefault="00841A98" w:rsidP="00841A98">
                  <w:pPr>
                    <w:tabs>
                      <w:tab w:val="left" w:pos="566"/>
                    </w:tabs>
                    <w:spacing w:after="0" w:line="240" w:lineRule="exact"/>
                    <w:jc w:val="center"/>
                    <w:rPr>
                      <w:rFonts w:ascii="Times New Roman" w:eastAsia="ヒラギノ明朝 Pro W3" w:hAnsi="Times" w:cs="Times New Roman"/>
                      <w:sz w:val="18"/>
                      <w:szCs w:val="18"/>
                    </w:rPr>
                  </w:pPr>
                </w:p>
                <w:p w:rsidR="00841A98" w:rsidRPr="00841A98" w:rsidRDefault="00841A98" w:rsidP="00841A9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80"/>
                      <w:sz w:val="18"/>
                      <w:szCs w:val="18"/>
                      <w:lang w:eastAsia="tr-TR"/>
                    </w:rPr>
                  </w:pPr>
                </w:p>
              </w:tc>
            </w:tr>
          </w:tbl>
          <w:p w:rsidR="00841A98" w:rsidRPr="00841A98" w:rsidRDefault="00841A98" w:rsidP="00841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841A98" w:rsidRPr="00841A98" w:rsidRDefault="00841A98" w:rsidP="00841A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E7174" w:rsidRDefault="00841A98">
      <w:bookmarkStart w:id="0" w:name="_GoBack"/>
      <w:bookmarkEnd w:id="0"/>
    </w:p>
    <w:sectPr w:rsidR="001E7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98"/>
    <w:rsid w:val="00000F2A"/>
    <w:rsid w:val="001D56CE"/>
    <w:rsid w:val="00220D4A"/>
    <w:rsid w:val="0065469A"/>
    <w:rsid w:val="00662B2F"/>
    <w:rsid w:val="006F1A48"/>
    <w:rsid w:val="0074746A"/>
    <w:rsid w:val="00841A98"/>
    <w:rsid w:val="00943CDF"/>
    <w:rsid w:val="00AF66A5"/>
    <w:rsid w:val="00B5150D"/>
    <w:rsid w:val="00B54D0F"/>
    <w:rsid w:val="00C60993"/>
    <w:rsid w:val="00D443F7"/>
    <w:rsid w:val="00D70A31"/>
    <w:rsid w:val="00F1031A"/>
    <w:rsid w:val="00F3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841A98"/>
    <w:rPr>
      <w:color w:val="0000FF"/>
      <w:u w:val="single"/>
    </w:rPr>
  </w:style>
  <w:style w:type="paragraph" w:styleId="NormalWeb">
    <w:name w:val="Normal (Web)"/>
    <w:basedOn w:val="Normal"/>
    <w:rsid w:val="0084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ık"/>
    <w:rsid w:val="00841A98"/>
    <w:pPr>
      <w:tabs>
        <w:tab w:val="left" w:pos="566"/>
      </w:tabs>
      <w:spacing w:after="0" w:line="240" w:lineRule="auto"/>
    </w:pPr>
    <w:rPr>
      <w:rFonts w:ascii="Times New Roman" w:eastAsia="ヒラギノ明朝 Pro W3" w:hAnsi="Times" w:cs="Times New Roman"/>
      <w:szCs w:val="20"/>
      <w:u w:val="single"/>
    </w:rPr>
  </w:style>
  <w:style w:type="paragraph" w:customStyle="1" w:styleId="2-OrtaBaslk">
    <w:name w:val="2-Orta Baslık"/>
    <w:rsid w:val="00841A98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  <w:style w:type="paragraph" w:customStyle="1" w:styleId="3-NormalYaz">
    <w:name w:val="3-Normal Yazı"/>
    <w:rsid w:val="00841A98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841A98"/>
    <w:rPr>
      <w:color w:val="0000FF"/>
      <w:u w:val="single"/>
    </w:rPr>
  </w:style>
  <w:style w:type="paragraph" w:styleId="NormalWeb">
    <w:name w:val="Normal (Web)"/>
    <w:basedOn w:val="Normal"/>
    <w:rsid w:val="0084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ık"/>
    <w:rsid w:val="00841A98"/>
    <w:pPr>
      <w:tabs>
        <w:tab w:val="left" w:pos="566"/>
      </w:tabs>
      <w:spacing w:after="0" w:line="240" w:lineRule="auto"/>
    </w:pPr>
    <w:rPr>
      <w:rFonts w:ascii="Times New Roman" w:eastAsia="ヒラギノ明朝 Pro W3" w:hAnsi="Times" w:cs="Times New Roman"/>
      <w:szCs w:val="20"/>
      <w:u w:val="single"/>
    </w:rPr>
  </w:style>
  <w:style w:type="paragraph" w:customStyle="1" w:styleId="2-OrtaBaslk">
    <w:name w:val="2-Orta Baslık"/>
    <w:rsid w:val="00841A98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  <w:style w:type="paragraph" w:customStyle="1" w:styleId="3-NormalYaz">
    <w:name w:val="3-Normal Yazı"/>
    <w:rsid w:val="00841A98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smigazete.gov.tr/eskiler/2015/01/20150124-6-1.pdf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E19C5A-7F2D-458B-8E52-23A6B2585980}"/>
</file>

<file path=customXml/itemProps2.xml><?xml version="1.0" encoding="utf-8"?>
<ds:datastoreItem xmlns:ds="http://schemas.openxmlformats.org/officeDocument/2006/customXml" ds:itemID="{0044C483-DFA7-40F0-AF57-4FDBA3CF896E}"/>
</file>

<file path=customXml/itemProps3.xml><?xml version="1.0" encoding="utf-8"?>
<ds:datastoreItem xmlns:ds="http://schemas.openxmlformats.org/officeDocument/2006/customXml" ds:itemID="{5C24A517-60E1-4F4F-8ABE-AC78D81470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YAVUZYILMAZ</dc:creator>
  <cp:lastModifiedBy>Mustafa YAVUZYILMAZ</cp:lastModifiedBy>
  <cp:revision>1</cp:revision>
  <dcterms:created xsi:type="dcterms:W3CDTF">2015-01-26T07:45:00Z</dcterms:created>
  <dcterms:modified xsi:type="dcterms:W3CDTF">2015-01-26T07:46:00Z</dcterms:modified>
</cp:coreProperties>
</file>